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 xml:space="preserve">ZESTAW </w:t>
      </w:r>
      <w:r w:rsidR="00841CDC">
        <w:t>PODRĘCZNIKÓW NA ROK SZKOLNY 2016/2017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87245C">
        <w:t>technik żywienia i usług gastronomicznych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BC192D" w:rsidRDefault="00BC192D" w:rsidP="004A2736"/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87245C" w:rsidRPr="00C1455A" w:rsidTr="00103EF0">
        <w:trPr>
          <w:trHeight w:val="1104"/>
        </w:trPr>
        <w:tc>
          <w:tcPr>
            <w:tcW w:w="2977" w:type="dxa"/>
            <w:vMerge w:val="restart"/>
          </w:tcPr>
          <w:p w:rsidR="0087245C" w:rsidRDefault="0087245C" w:rsidP="0087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5091" w:type="dxa"/>
          </w:tcPr>
          <w:p w:rsidR="0087245C" w:rsidRDefault="0087245C" w:rsidP="0087245C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87245C" w:rsidRDefault="0087245C" w:rsidP="0087245C">
            <w:r>
              <w:t>Maria Litwin, Szarota Styka-Wlazło, Joanna Szymońska</w:t>
            </w:r>
          </w:p>
        </w:tc>
        <w:tc>
          <w:tcPr>
            <w:tcW w:w="2443" w:type="dxa"/>
          </w:tcPr>
          <w:p w:rsidR="0087245C" w:rsidRDefault="0087245C" w:rsidP="0087245C">
            <w:r>
              <w:t>Nowa Era Spółka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528/1/2012/2015</w:t>
            </w:r>
          </w:p>
        </w:tc>
      </w:tr>
      <w:tr w:rsidR="0087245C" w:rsidRPr="00C1455A" w:rsidTr="00103EF0">
        <w:trPr>
          <w:trHeight w:val="1104"/>
        </w:trPr>
        <w:tc>
          <w:tcPr>
            <w:tcW w:w="2977" w:type="dxa"/>
            <w:vMerge/>
          </w:tcPr>
          <w:p w:rsidR="0087245C" w:rsidRPr="00C1455A" w:rsidRDefault="0087245C" w:rsidP="0087245C">
            <w:pPr>
              <w:rPr>
                <w:sz w:val="22"/>
                <w:szCs w:val="22"/>
              </w:rPr>
            </w:pPr>
          </w:p>
        </w:tc>
        <w:tc>
          <w:tcPr>
            <w:tcW w:w="5091" w:type="dxa"/>
          </w:tcPr>
          <w:p w:rsidR="0087245C" w:rsidRDefault="0087245C" w:rsidP="0087245C">
            <w:r>
              <w:t>To jest chemia. Część 2. Chemia organiczna .Podręcznik dla szkół ponadgimnazjalnych. Zakres rozszerzony.</w:t>
            </w:r>
          </w:p>
        </w:tc>
        <w:tc>
          <w:tcPr>
            <w:tcW w:w="2795" w:type="dxa"/>
          </w:tcPr>
          <w:p w:rsidR="0087245C" w:rsidRDefault="0087245C" w:rsidP="0087245C">
            <w:r>
              <w:t>Maria Litwin, Szarota Styka-Wlazło, Joanna Szymońska</w:t>
            </w:r>
          </w:p>
        </w:tc>
        <w:tc>
          <w:tcPr>
            <w:tcW w:w="2443" w:type="dxa"/>
          </w:tcPr>
          <w:p w:rsidR="0087245C" w:rsidRDefault="0087245C" w:rsidP="0087245C">
            <w:r>
              <w:t>Nowa Era Spółka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528/2/2013</w:t>
            </w:r>
            <w:r w:rsidR="003248E1">
              <w:t>/2016</w:t>
            </w:r>
          </w:p>
        </w:tc>
      </w:tr>
      <w:tr w:rsidR="00351B7E" w:rsidRPr="00C1455A" w:rsidTr="0089345D">
        <w:tc>
          <w:tcPr>
            <w:tcW w:w="2977" w:type="dxa"/>
            <w:vAlign w:val="center"/>
          </w:tcPr>
          <w:p w:rsidR="00351B7E" w:rsidRPr="00C1455A" w:rsidRDefault="00351B7E" w:rsidP="00351B7E">
            <w:bookmarkStart w:id="0" w:name="_GoBack" w:colFirst="1" w:colLast="1"/>
            <w:r w:rsidRPr="00C1455A">
              <w:t>Religia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E" w:rsidRDefault="00351B7E" w:rsidP="00351B7E">
            <w:r>
              <w:t>Drogi świadków Chrystusa w rodzinie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E" w:rsidRDefault="00351B7E" w:rsidP="00351B7E">
            <w:r>
              <w:t>Red. Z. Marek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E" w:rsidRDefault="00351B7E" w:rsidP="00351B7E">
            <w:r>
              <w:t>WAM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E" w:rsidRDefault="00351B7E" w:rsidP="00351B7E">
            <w:r>
              <w:t>287/2014</w:t>
            </w:r>
          </w:p>
        </w:tc>
      </w:tr>
      <w:bookmarkEnd w:id="0"/>
      <w:tr w:rsidR="00351B7E" w:rsidRPr="00C1455A" w:rsidTr="002E7C87">
        <w:tc>
          <w:tcPr>
            <w:tcW w:w="2977" w:type="dxa"/>
            <w:vMerge w:val="restart"/>
          </w:tcPr>
          <w:p w:rsidR="00351B7E" w:rsidRDefault="00351B7E" w:rsidP="00351B7E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351B7E" w:rsidRDefault="00351B7E" w:rsidP="00351B7E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351B7E" w:rsidRDefault="00351B7E" w:rsidP="00351B7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351B7E" w:rsidRDefault="00351B7E" w:rsidP="00351B7E">
            <w:r>
              <w:t>Wydawnictwa Szkolne i Pedagogiczne Sp. z o.o.</w:t>
            </w:r>
          </w:p>
        </w:tc>
        <w:tc>
          <w:tcPr>
            <w:tcW w:w="1876" w:type="dxa"/>
          </w:tcPr>
          <w:p w:rsidR="00351B7E" w:rsidRDefault="00351B7E" w:rsidP="00351B7E">
            <w:r>
              <w:t>667/1/2013</w:t>
            </w:r>
          </w:p>
        </w:tc>
      </w:tr>
      <w:tr w:rsidR="00351B7E" w:rsidRPr="00C1455A" w:rsidTr="002E7C87">
        <w:tc>
          <w:tcPr>
            <w:tcW w:w="2977" w:type="dxa"/>
            <w:vMerge/>
          </w:tcPr>
          <w:p w:rsidR="00351B7E" w:rsidRDefault="00351B7E" w:rsidP="00351B7E"/>
        </w:tc>
        <w:tc>
          <w:tcPr>
            <w:tcW w:w="5091" w:type="dxa"/>
          </w:tcPr>
          <w:p w:rsidR="00351B7E" w:rsidRDefault="00351B7E" w:rsidP="00351B7E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351B7E" w:rsidRDefault="00351B7E" w:rsidP="00351B7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351B7E" w:rsidRDefault="00351B7E" w:rsidP="00351B7E">
            <w:r>
              <w:t>Wydawnictwa Szkolne i Pedagogiczne Sp. z o.o.</w:t>
            </w:r>
          </w:p>
        </w:tc>
        <w:tc>
          <w:tcPr>
            <w:tcW w:w="1876" w:type="dxa"/>
          </w:tcPr>
          <w:p w:rsidR="00351B7E" w:rsidRDefault="00351B7E" w:rsidP="00351B7E">
            <w:r>
              <w:t>667/3/2013</w:t>
            </w:r>
          </w:p>
        </w:tc>
      </w:tr>
      <w:tr w:rsidR="00351B7E" w:rsidRPr="00C1455A" w:rsidTr="002E7C87">
        <w:tc>
          <w:tcPr>
            <w:tcW w:w="2977" w:type="dxa"/>
            <w:vMerge/>
          </w:tcPr>
          <w:p w:rsidR="00351B7E" w:rsidRDefault="00351B7E" w:rsidP="00351B7E"/>
        </w:tc>
        <w:tc>
          <w:tcPr>
            <w:tcW w:w="5091" w:type="dxa"/>
          </w:tcPr>
          <w:p w:rsidR="00351B7E" w:rsidRDefault="00351B7E" w:rsidP="00351B7E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351B7E" w:rsidRDefault="00351B7E" w:rsidP="00351B7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351B7E" w:rsidRDefault="00351B7E" w:rsidP="00351B7E">
            <w:r>
              <w:t>Wydawnictwa Szkolne i Pedagogiczne Sp. z o.o.</w:t>
            </w:r>
          </w:p>
        </w:tc>
        <w:tc>
          <w:tcPr>
            <w:tcW w:w="1876" w:type="dxa"/>
          </w:tcPr>
          <w:p w:rsidR="00351B7E" w:rsidRDefault="00351B7E" w:rsidP="00351B7E">
            <w:r>
              <w:t>667/4/2013</w:t>
            </w:r>
          </w:p>
        </w:tc>
      </w:tr>
      <w:tr w:rsidR="00351B7E" w:rsidRPr="00C1455A" w:rsidTr="00DF14ED">
        <w:tc>
          <w:tcPr>
            <w:tcW w:w="2977" w:type="dxa"/>
          </w:tcPr>
          <w:p w:rsidR="00351B7E" w:rsidRDefault="00351B7E" w:rsidP="00351B7E">
            <w:r>
              <w:t>Organizacja produkcji gastronomicznej</w:t>
            </w:r>
          </w:p>
        </w:tc>
        <w:tc>
          <w:tcPr>
            <w:tcW w:w="5091" w:type="dxa"/>
          </w:tcPr>
          <w:p w:rsidR="00351B7E" w:rsidRDefault="00351B7E" w:rsidP="00351B7E">
            <w:r>
              <w:t>Organizacja produkcji gastronomicznej</w:t>
            </w:r>
          </w:p>
        </w:tc>
        <w:tc>
          <w:tcPr>
            <w:tcW w:w="2795" w:type="dxa"/>
            <w:vAlign w:val="center"/>
          </w:tcPr>
          <w:p w:rsidR="00351B7E" w:rsidRDefault="00351B7E" w:rsidP="00351B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351B7E" w:rsidRDefault="00351B7E" w:rsidP="00351B7E">
            <w:r>
              <w:t>WSiP</w:t>
            </w:r>
          </w:p>
        </w:tc>
        <w:tc>
          <w:tcPr>
            <w:tcW w:w="1876" w:type="dxa"/>
          </w:tcPr>
          <w:p w:rsidR="00351B7E" w:rsidRDefault="00351B7E" w:rsidP="00351B7E">
            <w:r>
              <w:t>23/2013</w:t>
            </w:r>
          </w:p>
        </w:tc>
      </w:tr>
      <w:tr w:rsidR="00351B7E" w:rsidRPr="00C1455A" w:rsidTr="00DF14ED">
        <w:tc>
          <w:tcPr>
            <w:tcW w:w="2977" w:type="dxa"/>
          </w:tcPr>
          <w:p w:rsidR="00351B7E" w:rsidRDefault="00351B7E" w:rsidP="00351B7E">
            <w:r>
              <w:t>Zasady żywienia</w:t>
            </w:r>
          </w:p>
        </w:tc>
        <w:tc>
          <w:tcPr>
            <w:tcW w:w="5091" w:type="dxa"/>
          </w:tcPr>
          <w:p w:rsidR="00351B7E" w:rsidRDefault="00351B7E" w:rsidP="00351B7E">
            <w:r>
              <w:t>Zasady żywienia. Planowanie i ocena.</w:t>
            </w:r>
          </w:p>
        </w:tc>
        <w:tc>
          <w:tcPr>
            <w:tcW w:w="2795" w:type="dxa"/>
            <w:vAlign w:val="center"/>
          </w:tcPr>
          <w:p w:rsidR="00351B7E" w:rsidRDefault="00351B7E" w:rsidP="00351B7E">
            <w:pPr>
              <w:rPr>
                <w:rFonts w:ascii="Calibri" w:hAnsi="Calibri"/>
                <w:color w:val="000000"/>
              </w:rPr>
            </w:pPr>
            <w:r w:rsidRPr="00DF4A10">
              <w:rPr>
                <w:rFonts w:ascii="Calibri" w:hAnsi="Calibri"/>
              </w:rPr>
              <w:t xml:space="preserve">H. </w:t>
            </w:r>
            <w:proofErr w:type="spellStart"/>
            <w:r w:rsidRPr="00DF4A10">
              <w:rPr>
                <w:rFonts w:ascii="Calibri" w:hAnsi="Calibri"/>
              </w:rPr>
              <w:t>Kunachowicz</w:t>
            </w:r>
            <w:proofErr w:type="spellEnd"/>
          </w:p>
        </w:tc>
        <w:tc>
          <w:tcPr>
            <w:tcW w:w="2443" w:type="dxa"/>
          </w:tcPr>
          <w:p w:rsidR="00351B7E" w:rsidRDefault="00351B7E" w:rsidP="00351B7E">
            <w:r>
              <w:t>WSiP</w:t>
            </w:r>
          </w:p>
        </w:tc>
        <w:tc>
          <w:tcPr>
            <w:tcW w:w="1876" w:type="dxa"/>
          </w:tcPr>
          <w:p w:rsidR="00351B7E" w:rsidRDefault="00351B7E" w:rsidP="00351B7E">
            <w:r>
              <w:t>1/2013</w:t>
            </w:r>
          </w:p>
        </w:tc>
      </w:tr>
      <w:tr w:rsidR="00351B7E" w:rsidRPr="00C1455A" w:rsidTr="00DF14ED">
        <w:tc>
          <w:tcPr>
            <w:tcW w:w="2977" w:type="dxa"/>
          </w:tcPr>
          <w:p w:rsidR="00351B7E" w:rsidRDefault="00351B7E" w:rsidP="00351B7E">
            <w:r>
              <w:t>Usługi gastronomiczne</w:t>
            </w:r>
          </w:p>
        </w:tc>
        <w:tc>
          <w:tcPr>
            <w:tcW w:w="5091" w:type="dxa"/>
          </w:tcPr>
          <w:p w:rsidR="00351B7E" w:rsidRDefault="00351B7E" w:rsidP="00351B7E">
            <w:r>
              <w:t>Usługi gastronomiczne</w:t>
            </w:r>
          </w:p>
        </w:tc>
        <w:tc>
          <w:tcPr>
            <w:tcW w:w="2795" w:type="dxa"/>
            <w:vAlign w:val="center"/>
          </w:tcPr>
          <w:p w:rsidR="00351B7E" w:rsidRDefault="00351B7E" w:rsidP="00351B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351B7E" w:rsidRDefault="00351B7E" w:rsidP="00351B7E">
            <w:r>
              <w:t>WSiP</w:t>
            </w:r>
          </w:p>
        </w:tc>
        <w:tc>
          <w:tcPr>
            <w:tcW w:w="1876" w:type="dxa"/>
          </w:tcPr>
          <w:p w:rsidR="00351B7E" w:rsidRDefault="00351B7E" w:rsidP="00351B7E">
            <w:r>
              <w:t>56/2013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40972"/>
    <w:rsid w:val="00055D1B"/>
    <w:rsid w:val="002410EC"/>
    <w:rsid w:val="00295338"/>
    <w:rsid w:val="00301DA6"/>
    <w:rsid w:val="003038B0"/>
    <w:rsid w:val="003248E1"/>
    <w:rsid w:val="00332BCE"/>
    <w:rsid w:val="00351B7E"/>
    <w:rsid w:val="00393220"/>
    <w:rsid w:val="00405E04"/>
    <w:rsid w:val="00482D33"/>
    <w:rsid w:val="004A2736"/>
    <w:rsid w:val="004F1D1D"/>
    <w:rsid w:val="00500600"/>
    <w:rsid w:val="00513449"/>
    <w:rsid w:val="006F1C64"/>
    <w:rsid w:val="007126F9"/>
    <w:rsid w:val="007A03B6"/>
    <w:rsid w:val="00841CDC"/>
    <w:rsid w:val="0087245C"/>
    <w:rsid w:val="00872A08"/>
    <w:rsid w:val="00990557"/>
    <w:rsid w:val="00BC192D"/>
    <w:rsid w:val="00C1455A"/>
    <w:rsid w:val="00CC02FA"/>
    <w:rsid w:val="00DE55ED"/>
    <w:rsid w:val="00DF3468"/>
    <w:rsid w:val="00EF7095"/>
    <w:rsid w:val="00F420AE"/>
    <w:rsid w:val="00F769D5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dcterms:created xsi:type="dcterms:W3CDTF">2015-07-01T13:48:00Z</dcterms:created>
  <dcterms:modified xsi:type="dcterms:W3CDTF">2016-06-16T12:49:00Z</dcterms:modified>
</cp:coreProperties>
</file>